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4" w:rsidRPr="004F51E4" w:rsidRDefault="004F51E4" w:rsidP="004F51E4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</w:pPr>
      <w:r w:rsidRPr="00677DFC">
        <w:rPr>
          <w:rFonts w:ascii="inherit" w:eastAsia="Times New Roman" w:hAnsi="inherit" w:cs="Times New Roman"/>
          <w:b/>
          <w:bCs/>
          <w:sz w:val="28"/>
          <w:szCs w:val="28"/>
          <w:u w:val="single"/>
          <w:lang w:eastAsia="fr-FR"/>
        </w:rPr>
        <w:t>Fromage frais de cajou</w:t>
      </w:r>
    </w:p>
    <w:p w:rsidR="004F51E4" w:rsidRPr="004F51E4" w:rsidRDefault="004F51E4" w:rsidP="004F51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FFFFFF"/>
          <w:sz w:val="25"/>
          <w:szCs w:val="25"/>
          <w:bdr w:val="none" w:sz="0" w:space="0" w:color="auto" w:frame="1"/>
          <w:lang w:eastAsia="fr-FR"/>
        </w:rPr>
        <w:t>*</w:t>
      </w:r>
      <w:r w:rsidRPr="004F51E4">
        <w:rPr>
          <w:rFonts w:ascii="inherit" w:eastAsia="Times New Roman" w:hAnsi="inherit" w:cs="Times New Roman"/>
          <w:i/>
          <w:iCs/>
          <w:color w:val="000000"/>
          <w:lang w:eastAsia="fr-FR"/>
        </w:rPr>
        <w:t>Pour un fromage de 125 g.</w:t>
      </w:r>
    </w:p>
    <w:p w:rsidR="004F51E4" w:rsidRPr="004F51E4" w:rsidRDefault="004F51E4" w:rsidP="004F51E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FFFFFF"/>
          <w:sz w:val="25"/>
          <w:szCs w:val="25"/>
          <w:bdr w:val="none" w:sz="0" w:space="0" w:color="auto" w:frame="1"/>
          <w:lang w:eastAsia="fr-FR"/>
        </w:rPr>
        <w:t>*</w:t>
      </w:r>
    </w:p>
    <w:p w:rsidR="004F51E4" w:rsidRP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fr-FR"/>
        </w:rPr>
        <w:t>100 g. noix de cajou nature (n</w:t>
      </w:r>
      <w:r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fr-FR"/>
        </w:rPr>
        <w:t>i grillées ni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fr-FR"/>
        </w:rPr>
        <w:t xml:space="preserve"> salées)</w:t>
      </w:r>
    </w:p>
    <w:p w:rsidR="004F51E4" w:rsidRP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2 à 3 </w:t>
      </w:r>
      <w:proofErr w:type="spellStart"/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CàS</w:t>
      </w:r>
      <w:proofErr w:type="spellEnd"/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 d’eau</w:t>
      </w:r>
    </w:p>
    <w:p w:rsidR="004F51E4" w:rsidRP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1 belle pincée de sel</w:t>
      </w:r>
    </w:p>
    <w:p w:rsidR="004F51E4" w:rsidRP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proofErr w:type="gramStart"/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le</w:t>
      </w:r>
      <w:proofErr w:type="gramEnd"/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 jus d’un (petit) 1/2 citron</w:t>
      </w:r>
    </w:p>
    <w:p w:rsid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proofErr w:type="gramStart"/>
      <w:r w:rsidRPr="004F51E4">
        <w:rPr>
          <w:rFonts w:ascii="inherit" w:eastAsia="Times New Roman" w:hAnsi="inherit" w:cs="Times New Roman"/>
          <w:i/>
          <w:iCs/>
          <w:color w:val="000000"/>
          <w:sz w:val="25"/>
          <w:lang w:eastAsia="fr-FR"/>
        </w:rPr>
        <w:t>accompagnement</w:t>
      </w:r>
      <w:proofErr w:type="gramEnd"/>
      <w:r w:rsidRPr="004F51E4">
        <w:rPr>
          <w:rFonts w:ascii="inherit" w:eastAsia="Times New Roman" w:hAnsi="inherit" w:cs="Times New Roman"/>
          <w:i/>
          <w:iCs/>
          <w:color w:val="000000"/>
          <w:sz w:val="25"/>
          <w:lang w:eastAsia="fr-FR"/>
        </w:rPr>
        <w:t xml:space="preserve"> au choix :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 </w:t>
      </w:r>
    </w:p>
    <w:p w:rsid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lang w:eastAsia="fr-FR"/>
        </w:rPr>
      </w:pPr>
      <w:r>
        <w:rPr>
          <w:rFonts w:ascii="inherit" w:eastAsia="Times New Roman" w:hAnsi="inherit" w:cs="Times New Roman" w:hint="eastAsia"/>
          <w:color w:val="000000"/>
          <w:sz w:val="25"/>
          <w:szCs w:val="25"/>
          <w:lang w:eastAsia="fr-FR"/>
        </w:rPr>
        <w:t>…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thym, romarin, </w:t>
      </w:r>
      <w:proofErr w:type="gramStart"/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aneth ,</w:t>
      </w:r>
      <w:proofErr w:type="gramEnd"/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 basilic, ciboulette…</w:t>
      </w:r>
    </w:p>
    <w:p w:rsid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lang w:eastAsia="fr-FR"/>
        </w:rPr>
      </w:pPr>
      <w:r w:rsidRPr="004F51E4"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>graines</w:t>
      </w:r>
      <w:r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 xml:space="preserve"> de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lang w:eastAsia="fr-FR"/>
        </w:rPr>
        <w:t> 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>: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fenouil</w:t>
      </w:r>
      <w:proofErr w:type="gramEnd"/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, c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oriandre, pavot, poivre…</w:t>
      </w:r>
      <w:r w:rsidRPr="004F51E4">
        <w:rPr>
          <w:rFonts w:ascii="inherit" w:eastAsia="Times New Roman" w:hAnsi="inherit" w:cs="Times New Roman"/>
          <w:color w:val="000000"/>
          <w:sz w:val="25"/>
          <w:lang w:eastAsia="fr-FR"/>
        </w:rPr>
        <w:t> </w:t>
      </w:r>
    </w:p>
    <w:p w:rsidR="004F51E4" w:rsidRPr="004F51E4" w:rsidRDefault="004F51E4" w:rsidP="00677DFC">
      <w:pPr>
        <w:spacing w:after="0"/>
        <w:ind w:left="12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proofErr w:type="gramStart"/>
      <w:r w:rsidRPr="004F51E4"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>fruits</w:t>
      </w:r>
      <w:proofErr w:type="gramEnd"/>
      <w:r w:rsidRPr="004F51E4"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 xml:space="preserve"> &amp; légumes séchés</w:t>
      </w:r>
      <w:r w:rsidRPr="004F51E4">
        <w:rPr>
          <w:rFonts w:ascii="inherit" w:eastAsia="Times New Roman" w:hAnsi="inherit" w:cs="Times New Roman"/>
          <w:color w:val="000000"/>
          <w:sz w:val="25"/>
          <w:lang w:eastAsia="fr-FR"/>
        </w:rPr>
        <w:t> 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(tomates, raisins, figues, ail, oignon…)</w:t>
      </w:r>
    </w:p>
    <w:p w:rsidR="004F51E4" w:rsidRPr="004F51E4" w:rsidRDefault="004F51E4" w:rsidP="00677DFC">
      <w:pPr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FFFFFF"/>
          <w:sz w:val="25"/>
          <w:szCs w:val="25"/>
          <w:bdr w:val="none" w:sz="0" w:space="0" w:color="auto" w:frame="1"/>
          <w:lang w:eastAsia="fr-FR"/>
        </w:rPr>
        <w:t>*</w:t>
      </w:r>
    </w:p>
    <w:p w:rsidR="004F51E4" w:rsidRPr="004F51E4" w:rsidRDefault="004F51E4" w:rsidP="00677DFC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M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ettez à tre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mper vos noix dans un bol d’eau de 2 à 8 h à l</w:t>
      </w:r>
      <w:r>
        <w:rPr>
          <w:rFonts w:ascii="inherit" w:eastAsia="Times New Roman" w:hAnsi="inherit" w:cs="Times New Roman" w:hint="eastAsia"/>
          <w:color w:val="000000"/>
          <w:sz w:val="25"/>
          <w:szCs w:val="25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avance.</w:t>
      </w:r>
    </w:p>
    <w:p w:rsidR="004F51E4" w:rsidRPr="004F51E4" w:rsidRDefault="004F51E4" w:rsidP="00677DFC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A l’aide d’une passoire, rincez-les bien en les passant sous l’eau du robinet. Egouttez-les.</w:t>
      </w:r>
    </w:p>
    <w:p w:rsidR="004F51E4" w:rsidRPr="004F51E4" w:rsidRDefault="004F51E4" w:rsidP="00677DFC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Ajoutez l’eau, le sel et le jus de citron et mixez jusqu’à obtention d’une crème homogène.</w:t>
      </w:r>
    </w:p>
    <w:p w:rsidR="004F51E4" w:rsidRPr="004F51E4" w:rsidRDefault="004F51E4" w:rsidP="00677DFC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Ajoutez ensuite vos accompagnements, mélangez bien et servez.</w:t>
      </w:r>
    </w:p>
    <w:p w:rsidR="004F51E4" w:rsidRPr="004F51E4" w:rsidRDefault="004F51E4" w:rsidP="00677DFC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FFFFFF"/>
          <w:sz w:val="25"/>
          <w:szCs w:val="25"/>
          <w:bdr w:val="none" w:sz="0" w:space="0" w:color="auto" w:frame="1"/>
          <w:lang w:eastAsia="fr-FR"/>
        </w:rPr>
        <w:t>*</w:t>
      </w:r>
    </w:p>
    <w:p w:rsidR="004F51E4" w:rsidRDefault="004F51E4" w:rsidP="00677DFC">
      <w:pPr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>Vous obtenez ici un</w:t>
      </w:r>
      <w:r w:rsidRPr="004F51E4">
        <w:rPr>
          <w:rFonts w:ascii="inherit" w:eastAsia="Times New Roman" w:hAnsi="inherit" w:cs="Times New Roman"/>
          <w:color w:val="000000"/>
          <w:sz w:val="25"/>
          <w:lang w:eastAsia="fr-FR"/>
        </w:rPr>
        <w:t> </w:t>
      </w:r>
      <w:r w:rsidRPr="004F51E4">
        <w:rPr>
          <w:rFonts w:ascii="inherit" w:eastAsia="Times New Roman" w:hAnsi="inherit" w:cs="Times New Roman"/>
          <w:b/>
          <w:bCs/>
          <w:color w:val="000000"/>
          <w:sz w:val="25"/>
          <w:lang w:eastAsia="fr-FR"/>
        </w:rPr>
        <w:t>fromage frais à tartiner </w:t>
      </w:r>
      <w:r w:rsidRPr="004F51E4"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  <w:t xml:space="preserve">qui se conserve 4-5 jours au réfrigérateur (ou plus…). </w:t>
      </w:r>
    </w:p>
    <w:p w:rsidR="004F51E4" w:rsidRPr="004F51E4" w:rsidRDefault="004F51E4" w:rsidP="004F51E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fr-FR"/>
        </w:rPr>
      </w:pPr>
    </w:p>
    <w:p w:rsidR="004F51E4" w:rsidRPr="00677DFC" w:rsidRDefault="004F51E4" w:rsidP="004F51E4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lev"/>
          <w:color w:val="323232"/>
          <w:sz w:val="28"/>
          <w:szCs w:val="28"/>
          <w:u w:val="single"/>
        </w:rPr>
      </w:pPr>
      <w:r w:rsidRPr="00677DFC">
        <w:rPr>
          <w:rStyle w:val="lev"/>
          <w:color w:val="323232"/>
          <w:sz w:val="28"/>
          <w:szCs w:val="28"/>
          <w:u w:val="single"/>
        </w:rPr>
        <w:t xml:space="preserve">Fromage de cajou </w:t>
      </w:r>
    </w:p>
    <w:p w:rsidR="00677DFC" w:rsidRPr="00677DFC" w:rsidRDefault="00677DFC" w:rsidP="004F51E4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lev"/>
          <w:rFonts w:ascii="Georgia" w:hAnsi="Georgia"/>
          <w:color w:val="323232"/>
          <w:u w:val="single"/>
        </w:rPr>
      </w:pPr>
    </w:p>
    <w:p w:rsidR="004F51E4" w:rsidRPr="00677DFC" w:rsidRDefault="004F51E4" w:rsidP="00677DF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23232"/>
          <w:sz w:val="20"/>
          <w:szCs w:val="20"/>
        </w:rPr>
      </w:pPr>
      <w:r w:rsidRPr="00677DFC">
        <w:rPr>
          <w:rFonts w:ascii="Georgia" w:hAnsi="Georgia"/>
          <w:color w:val="323232"/>
          <w:sz w:val="20"/>
          <w:szCs w:val="20"/>
        </w:rPr>
        <w:t>(</w:t>
      </w:r>
      <w:proofErr w:type="gramStart"/>
      <w:r w:rsidRPr="00677DFC">
        <w:rPr>
          <w:rFonts w:ascii="Georgia" w:hAnsi="Georgia"/>
          <w:color w:val="323232"/>
          <w:sz w:val="20"/>
          <w:szCs w:val="20"/>
        </w:rPr>
        <w:t>mixez</w:t>
      </w:r>
      <w:proofErr w:type="gramEnd"/>
      <w:r w:rsidRPr="00677DFC">
        <w:rPr>
          <w:rFonts w:ascii="Georgia" w:hAnsi="Georgia"/>
          <w:color w:val="323232"/>
          <w:sz w:val="20"/>
          <w:szCs w:val="20"/>
        </w:rPr>
        <w:t xml:space="preserve"> quelques tomates séchées avec, c'est un régal!).</w:t>
      </w:r>
    </w:p>
    <w:p w:rsidR="004F51E4" w:rsidRDefault="004F51E4" w:rsidP="00677D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100 g de noix de cajou trempées quelques h</w:t>
      </w:r>
      <w:r>
        <w:rPr>
          <w:rFonts w:ascii="Georgia" w:hAnsi="Georgia"/>
          <w:color w:val="323232"/>
        </w:rPr>
        <w:br/>
        <w:t>2 g ou 1 et 1/2 </w:t>
      </w:r>
      <w:proofErr w:type="spellStart"/>
      <w:r>
        <w:rPr>
          <w:rFonts w:ascii="Georgia" w:hAnsi="Georgia"/>
          <w:color w:val="323232"/>
        </w:rPr>
        <w:t>càc</w:t>
      </w:r>
      <w:proofErr w:type="spellEnd"/>
      <w:r>
        <w:rPr>
          <w:rFonts w:ascii="Georgia" w:hAnsi="Georgia"/>
          <w:color w:val="323232"/>
        </w:rPr>
        <w:t xml:space="preserve"> rase d'agar agar</w:t>
      </w:r>
      <w:r>
        <w:rPr>
          <w:rFonts w:ascii="Georgia" w:hAnsi="Georgia"/>
          <w:color w:val="323232"/>
        </w:rPr>
        <w:br/>
        <w:t>25 cl d'eau</w:t>
      </w:r>
      <w:r>
        <w:rPr>
          <w:rFonts w:ascii="Georgia" w:hAnsi="Georgia"/>
          <w:color w:val="323232"/>
        </w:rPr>
        <w:br/>
        <w:t xml:space="preserve">1 </w:t>
      </w:r>
      <w:proofErr w:type="spellStart"/>
      <w:r>
        <w:rPr>
          <w:rFonts w:ascii="Georgia" w:hAnsi="Georgia"/>
          <w:color w:val="323232"/>
        </w:rPr>
        <w:t>càc</w:t>
      </w:r>
      <w:proofErr w:type="spellEnd"/>
      <w:r>
        <w:rPr>
          <w:rFonts w:ascii="Georgia" w:hAnsi="Georgia"/>
          <w:color w:val="323232"/>
        </w:rPr>
        <w:t xml:space="preserve"> rase de sel</w:t>
      </w:r>
      <w:r>
        <w:rPr>
          <w:rFonts w:ascii="Georgia" w:hAnsi="Georgia"/>
          <w:color w:val="323232"/>
        </w:rPr>
        <w:br/>
        <w:t>Aromates, herbes, épices (</w:t>
      </w:r>
      <w:proofErr w:type="spellStart"/>
      <w:r>
        <w:rPr>
          <w:rFonts w:ascii="Georgia" w:hAnsi="Georgia"/>
          <w:color w:val="323232"/>
        </w:rPr>
        <w:t>ex.thym</w:t>
      </w:r>
      <w:proofErr w:type="spellEnd"/>
      <w:r>
        <w:rPr>
          <w:rFonts w:ascii="Georgia" w:hAnsi="Georgia"/>
          <w:color w:val="323232"/>
        </w:rPr>
        <w:t xml:space="preserve"> et romarin)</w:t>
      </w:r>
    </w:p>
    <w:p w:rsidR="004F51E4" w:rsidRDefault="004F51E4" w:rsidP="004F51E4">
      <w:pPr>
        <w:pStyle w:val="NormalWeb"/>
        <w:shd w:val="clear" w:color="auto" w:fill="FFFFFF"/>
        <w:spacing w:after="169" w:afterAutospacing="0" w:line="330" w:lineRule="atLeast"/>
        <w:rPr>
          <w:rFonts w:ascii="Georgia" w:hAnsi="Georgia"/>
          <w:color w:val="323232"/>
        </w:rPr>
      </w:pPr>
      <w:r>
        <w:rPr>
          <w:rStyle w:val="Accentuation"/>
          <w:rFonts w:ascii="Georgia" w:hAnsi="Georgia"/>
          <w:color w:val="323232"/>
        </w:rPr>
        <w:lastRenderedPageBreak/>
        <w:t>Note: l'agar-agar est une algue en poudre qui permet de gélifier une préparation.</w:t>
      </w:r>
      <w:r>
        <w:rPr>
          <w:rFonts w:ascii="Georgia" w:hAnsi="Georgia"/>
          <w:color w:val="323232"/>
        </w:rPr>
        <w:br/>
      </w:r>
      <w:r>
        <w:rPr>
          <w:rFonts w:ascii="Georgia" w:hAnsi="Georgia"/>
          <w:color w:val="323232"/>
        </w:rPr>
        <w:br/>
        <w:t>Faites bouillir l'agar agar 2 minutes dans l'eau. Mixez l'eau et l’agar-agar avec les noix égouttées et rincées, le sel et les fines herbes. </w:t>
      </w:r>
      <w:r>
        <w:rPr>
          <w:rFonts w:ascii="Georgia" w:hAnsi="Georgia"/>
          <w:color w:val="323232"/>
        </w:rPr>
        <w:br/>
        <w:t>Huilez un bol, que vous pouvez  saupoudrer de fines herbes, et versez-y la préparation.</w:t>
      </w:r>
      <w:r>
        <w:rPr>
          <w:rFonts w:ascii="Georgia" w:hAnsi="Georgia"/>
          <w:color w:val="323232"/>
        </w:rPr>
        <w:br/>
        <w:t>Attendez que le mélange refroidisse avant de le placer au frigo 1h minimum.</w:t>
      </w:r>
      <w:r>
        <w:rPr>
          <w:rFonts w:ascii="Georgia" w:hAnsi="Georgia"/>
          <w:color w:val="323232"/>
        </w:rPr>
        <w:br/>
        <w:t>Démoulez au moment de déguster.</w:t>
      </w:r>
    </w:p>
    <w:p w:rsidR="004F51E4" w:rsidRDefault="004F51E4" w:rsidP="00677DFC">
      <w:pPr>
        <w:pStyle w:val="NormalWeb"/>
        <w:shd w:val="clear" w:color="auto" w:fill="FFFFFF"/>
        <w:spacing w:after="0" w:afterAutospacing="0" w:line="330" w:lineRule="atLeast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…se conserve au frais environ 1 semaine.</w:t>
      </w:r>
    </w:p>
    <w:p w:rsidR="00677DFC" w:rsidRDefault="00677DFC" w:rsidP="00677DFC">
      <w:pPr>
        <w:pStyle w:val="NormalWeb"/>
        <w:shd w:val="clear" w:color="auto" w:fill="FFFFFF"/>
        <w:spacing w:after="0" w:afterAutospacing="0" w:line="330" w:lineRule="atLeast"/>
        <w:rPr>
          <w:rFonts w:ascii="Georgia" w:hAnsi="Georgia"/>
          <w:color w:val="323232"/>
        </w:rPr>
      </w:pPr>
    </w:p>
    <w:p w:rsidR="00677DFC" w:rsidRPr="00677DFC" w:rsidRDefault="00677DFC" w:rsidP="00677DFC">
      <w:pPr>
        <w:pStyle w:val="Titre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auto"/>
          <w:spacing w:val="17"/>
          <w:sz w:val="28"/>
          <w:szCs w:val="28"/>
          <w:u w:val="single"/>
        </w:rPr>
      </w:pPr>
      <w:r w:rsidRPr="00677DFC">
        <w:rPr>
          <w:rFonts w:ascii="Times New Roman" w:hAnsi="Times New Roman" w:cs="Times New Roman"/>
          <w:color w:val="auto"/>
          <w:spacing w:val="17"/>
          <w:sz w:val="28"/>
          <w:szCs w:val="28"/>
          <w:u w:val="single"/>
        </w:rPr>
        <w:t>Fromage dur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1 tasse de noix du Brésil (ou amandes, ou noix de cajou) trempées quelques heures et égouttées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3/4 tasse d’eau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1 jus de citron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1 cuillère à soupe d’oignon sec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1 cuillère à soupe d’huile d’olive</w:t>
      </w:r>
    </w:p>
    <w:p w:rsid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77DFC">
        <w:rPr>
          <w:rFonts w:ascii="Times New Roman" w:hAnsi="Times New Roman" w:cs="Times New Roman"/>
          <w:sz w:val="24"/>
          <w:szCs w:val="24"/>
        </w:rPr>
        <w:t>1 pincée de sel</w:t>
      </w:r>
    </w:p>
    <w:p w:rsidR="00677DFC" w:rsidRPr="00677DFC" w:rsidRDefault="00677DFC" w:rsidP="00677DF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7DFC" w:rsidRPr="00677DFC" w:rsidRDefault="00677DFC" w:rsidP="00677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677DFC">
        <w:t>Mixer le tout.</w:t>
      </w:r>
    </w:p>
    <w:p w:rsidR="00677DFC" w:rsidRPr="00677DFC" w:rsidRDefault="00677DFC" w:rsidP="00677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677DFC">
        <w:t xml:space="preserve">Verser  </w:t>
      </w:r>
      <w:hyperlink r:id="rId5" w:history="1">
        <w:r w:rsidRPr="00677DFC">
          <w:rPr>
            <w:rStyle w:val="Lienhypertexte"/>
            <w:color w:val="auto"/>
            <w:u w:val="none"/>
            <w:bdr w:val="none" w:sz="0" w:space="0" w:color="auto" w:frame="1"/>
          </w:rPr>
          <w:t>dans un filet pour lait végétal</w:t>
        </w:r>
      </w:hyperlink>
      <w:r w:rsidRPr="00677DFC">
        <w:t xml:space="preserve"> posé au dessus d’un saladier pour </w:t>
      </w:r>
      <w:r>
        <w:t xml:space="preserve">que le </w:t>
      </w:r>
      <w:r w:rsidRPr="00677DFC">
        <w:t xml:space="preserve">liquide </w:t>
      </w:r>
      <w:r>
        <w:t>s’égoutte</w:t>
      </w:r>
      <w:r w:rsidRPr="00677DFC">
        <w:t>.</w:t>
      </w:r>
    </w:p>
    <w:p w:rsidR="00677DFC" w:rsidRPr="00677DFC" w:rsidRDefault="00677DFC" w:rsidP="00677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677DFC">
        <w:t>Mettre au réfrigérateur une nuit.</w:t>
      </w:r>
    </w:p>
    <w:p w:rsidR="004F51E4" w:rsidRPr="00677DFC" w:rsidRDefault="00677DFC" w:rsidP="00677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677DFC">
        <w:t>Le matin</w:t>
      </w:r>
      <w:r w:rsidR="00F80991">
        <w:t>,</w:t>
      </w:r>
      <w:r w:rsidRPr="00677DFC">
        <w:t xml:space="preserve"> le fromage est prêt. </w:t>
      </w:r>
    </w:p>
    <w:p w:rsidR="00677DFC" w:rsidRDefault="00677DFC" w:rsidP="00677DFC">
      <w:pPr>
        <w:pStyle w:val="Titre3"/>
        <w:shd w:val="clear" w:color="auto" w:fill="F4F2E5"/>
        <w:spacing w:before="373" w:beforeAutospacing="0" w:after="0" w:afterAutospacing="0"/>
        <w:jc w:val="center"/>
        <w:rPr>
          <w:rFonts w:ascii="Arial" w:hAnsi="Arial" w:cs="Arial"/>
          <w:b w:val="0"/>
          <w:bCs w:val="0"/>
          <w:sz w:val="34"/>
          <w:szCs w:val="34"/>
        </w:rPr>
      </w:pPr>
      <w:r w:rsidRPr="00677DFC">
        <w:rPr>
          <w:rFonts w:ascii="Arial" w:hAnsi="Arial" w:cs="Arial"/>
          <w:b w:val="0"/>
          <w:bCs w:val="0"/>
          <w:sz w:val="34"/>
          <w:szCs w:val="34"/>
        </w:rPr>
        <w:lastRenderedPageBreak/>
        <w:t>Fromage de cajou à gratiner</w:t>
      </w:r>
    </w:p>
    <w:p w:rsidR="00677DFC" w:rsidRPr="00677DFC" w:rsidRDefault="00677DFC" w:rsidP="00677DFC">
      <w:pPr>
        <w:pStyle w:val="Titre3"/>
        <w:shd w:val="clear" w:color="auto" w:fill="F4F2E5"/>
        <w:spacing w:before="373" w:beforeAutospacing="0" w:after="0" w:afterAutospacing="0"/>
        <w:jc w:val="center"/>
        <w:rPr>
          <w:rFonts w:ascii="Arial" w:hAnsi="Arial" w:cs="Arial"/>
          <w:b w:val="0"/>
          <w:bCs w:val="0"/>
          <w:sz w:val="34"/>
          <w:szCs w:val="34"/>
        </w:rPr>
      </w:pP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0991">
          <w:rPr>
            <w:rStyle w:val="Lienhypertexte"/>
            <w:color w:val="auto"/>
            <w:sz w:val="24"/>
            <w:szCs w:val="24"/>
          </w:rPr>
          <w:t>Noix de cajou trempées non grillées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- 1 poignée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7" w:history="1">
        <w:proofErr w:type="spellStart"/>
        <w:r w:rsidRPr="00F80991">
          <w:rPr>
            <w:rStyle w:val="Lienhypertexte"/>
            <w:color w:val="auto"/>
            <w:sz w:val="24"/>
            <w:szCs w:val="24"/>
          </w:rPr>
          <w:t>Miso</w:t>
        </w:r>
        <w:proofErr w:type="spellEnd"/>
        <w:r w:rsidRPr="00F80991">
          <w:rPr>
            <w:rStyle w:val="Lienhypertexte"/>
            <w:color w:val="auto"/>
            <w:sz w:val="24"/>
            <w:szCs w:val="24"/>
          </w:rPr>
          <w:t xml:space="preserve"> blanc (</w:t>
        </w:r>
        <w:proofErr w:type="spellStart"/>
        <w:r w:rsidRPr="00F80991">
          <w:rPr>
            <w:rStyle w:val="Lienhypertexte"/>
            <w:color w:val="auto"/>
            <w:sz w:val="24"/>
            <w:szCs w:val="24"/>
          </w:rPr>
          <w:t>Shiro</w:t>
        </w:r>
        <w:proofErr w:type="spellEnd"/>
        <w:r w:rsidRPr="00F80991">
          <w:rPr>
            <w:rStyle w:val="Lienhypertexte"/>
            <w:color w:val="auto"/>
            <w:sz w:val="24"/>
            <w:szCs w:val="24"/>
          </w:rPr>
          <w:t xml:space="preserve"> </w:t>
        </w:r>
        <w:proofErr w:type="spellStart"/>
        <w:r w:rsidRPr="00F80991">
          <w:rPr>
            <w:rStyle w:val="Lienhypertexte"/>
            <w:color w:val="auto"/>
            <w:sz w:val="24"/>
            <w:szCs w:val="24"/>
          </w:rPr>
          <w:t>miso</w:t>
        </w:r>
        <w:proofErr w:type="spellEnd"/>
        <w:r w:rsidRPr="00F80991">
          <w:rPr>
            <w:rStyle w:val="Lienhypertexte"/>
            <w:color w:val="auto"/>
            <w:sz w:val="24"/>
            <w:szCs w:val="24"/>
          </w:rPr>
          <w:t>)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- 1 cuillère à soupe rase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8" w:history="1">
        <w:proofErr w:type="spellStart"/>
        <w:r w:rsidRPr="00F80991">
          <w:rPr>
            <w:rStyle w:val="Lienhypertexte"/>
            <w:color w:val="auto"/>
            <w:sz w:val="24"/>
            <w:szCs w:val="24"/>
          </w:rPr>
          <w:t>Gomasio</w:t>
        </w:r>
        <w:proofErr w:type="spellEnd"/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- 1 cuillère à soupe rase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9" w:history="1">
        <w:r w:rsidRPr="00F80991">
          <w:rPr>
            <w:rStyle w:val="Lienhypertexte"/>
            <w:color w:val="auto"/>
            <w:sz w:val="24"/>
            <w:szCs w:val="24"/>
          </w:rPr>
          <w:t>crème de soja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jusqu'à consistance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10" w:history="1">
        <w:r w:rsidRPr="00F80991">
          <w:rPr>
            <w:rStyle w:val="Lienhypertexte"/>
            <w:color w:val="auto"/>
            <w:sz w:val="24"/>
            <w:szCs w:val="24"/>
          </w:rPr>
          <w:t>poivre du moulin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selon le goût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11" w:history="1">
        <w:r w:rsidRPr="00F80991">
          <w:rPr>
            <w:rStyle w:val="Lienhypertexte"/>
            <w:color w:val="auto"/>
            <w:sz w:val="24"/>
            <w:szCs w:val="24"/>
          </w:rPr>
          <w:t>Sel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- selon le goût</w:t>
      </w:r>
    </w:p>
    <w:p w:rsidR="00677DFC" w:rsidRPr="00F80991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  <w:rPr>
          <w:sz w:val="24"/>
          <w:szCs w:val="24"/>
        </w:rPr>
      </w:pPr>
      <w:hyperlink r:id="rId12" w:history="1">
        <w:r w:rsidRPr="00F80991">
          <w:rPr>
            <w:rStyle w:val="Lienhypertexte"/>
            <w:color w:val="auto"/>
            <w:sz w:val="24"/>
            <w:szCs w:val="24"/>
          </w:rPr>
          <w:t>Ail et fines herbes</w:t>
        </w:r>
      </w:hyperlink>
      <w:r w:rsidRPr="00F80991">
        <w:rPr>
          <w:rStyle w:val="apple-converted-space"/>
          <w:sz w:val="24"/>
          <w:szCs w:val="24"/>
        </w:rPr>
        <w:t> </w:t>
      </w:r>
      <w:r w:rsidRPr="00F80991">
        <w:rPr>
          <w:sz w:val="24"/>
          <w:szCs w:val="24"/>
        </w:rPr>
        <w:t>– Facultatif</w:t>
      </w:r>
    </w:p>
    <w:p w:rsidR="00677DFC" w:rsidRPr="00677DFC" w:rsidRDefault="00677DFC" w:rsidP="00677DFC">
      <w:pPr>
        <w:numPr>
          <w:ilvl w:val="0"/>
          <w:numId w:val="4"/>
        </w:numPr>
        <w:shd w:val="clear" w:color="auto" w:fill="F4F2E5"/>
        <w:spacing w:after="0" w:line="360" w:lineRule="auto"/>
        <w:ind w:left="0"/>
      </w:pPr>
    </w:p>
    <w:p w:rsidR="00677DFC" w:rsidRDefault="00677DFC" w:rsidP="00677DFC">
      <w:pPr>
        <w:pStyle w:val="none"/>
        <w:shd w:val="clear" w:color="auto" w:fill="F4F2E5"/>
        <w:spacing w:before="0" w:beforeAutospacing="0" w:after="0" w:afterAutospacing="0" w:line="360" w:lineRule="auto"/>
      </w:pPr>
      <w:r>
        <w:t>Commencer par faire tremper vos noix de cajou dans l'eau pendant 4H.</w:t>
      </w:r>
    </w:p>
    <w:p w:rsidR="00F80991" w:rsidRDefault="00677DFC" w:rsidP="00677DFC">
      <w:pPr>
        <w:pStyle w:val="none"/>
        <w:shd w:val="clear" w:color="auto" w:fill="F4F2E5"/>
        <w:spacing w:before="0" w:beforeAutospacing="0" w:after="0" w:afterAutospacing="0" w:line="360" w:lineRule="auto"/>
      </w:pPr>
      <w:r>
        <w:t xml:space="preserve">Egouttez-les et </w:t>
      </w:r>
      <w:r w:rsidR="00F80991">
        <w:t>mixez-</w:t>
      </w:r>
      <w:r>
        <w:t xml:space="preserve">les </w:t>
      </w:r>
      <w:r w:rsidR="00F80991">
        <w:t xml:space="preserve">avec le </w:t>
      </w:r>
      <w:proofErr w:type="spellStart"/>
      <w:r w:rsidR="00F80991">
        <w:t>miso</w:t>
      </w:r>
      <w:proofErr w:type="spellEnd"/>
      <w:r w:rsidR="00F80991">
        <w:t xml:space="preserve"> blanc, le </w:t>
      </w:r>
      <w:proofErr w:type="spellStart"/>
      <w:r w:rsidR="00F80991">
        <w:t>g</w:t>
      </w:r>
      <w:r>
        <w:t>omasio</w:t>
      </w:r>
      <w:proofErr w:type="spellEnd"/>
      <w:r>
        <w:t>, le sel</w:t>
      </w:r>
      <w:r w:rsidR="00F80991">
        <w:t>, le poivre, et un peu de crème.</w:t>
      </w:r>
    </w:p>
    <w:p w:rsidR="00677DFC" w:rsidRDefault="00F80991" w:rsidP="00677DFC">
      <w:pPr>
        <w:pStyle w:val="none"/>
        <w:shd w:val="clear" w:color="auto" w:fill="F4F2E5"/>
        <w:spacing w:before="0" w:beforeAutospacing="0" w:after="0" w:afterAutospacing="0" w:line="360" w:lineRule="auto"/>
      </w:pPr>
      <w:r>
        <w:t xml:space="preserve">Vous devez </w:t>
      </w:r>
      <w:r w:rsidR="00677DFC">
        <w:t xml:space="preserve">obtenir une purée facile </w:t>
      </w:r>
      <w:proofErr w:type="gramStart"/>
      <w:r w:rsidR="00677DFC">
        <w:t>a</w:t>
      </w:r>
      <w:proofErr w:type="gramEnd"/>
      <w:r w:rsidR="00677DFC">
        <w:t xml:space="preserve"> étaler.</w:t>
      </w:r>
    </w:p>
    <w:p w:rsidR="00677DFC" w:rsidRDefault="00677DFC" w:rsidP="00677DFC">
      <w:pPr>
        <w:pStyle w:val="none"/>
        <w:shd w:val="clear" w:color="auto" w:fill="F4F2E5"/>
        <w:spacing w:before="0" w:beforeAutospacing="0" w:after="0" w:afterAutospacing="0" w:line="360" w:lineRule="auto"/>
      </w:pPr>
      <w:r>
        <w:t>Si vous rajoutez de l'ail ou des herbes</w:t>
      </w:r>
      <w:r w:rsidR="00F80991">
        <w:t>,</w:t>
      </w:r>
      <w:r>
        <w:t xml:space="preserve"> </w:t>
      </w:r>
      <w:r w:rsidR="00F80991">
        <w:t>incorporez-les après avoir mixé</w:t>
      </w:r>
      <w:r>
        <w:t xml:space="preserve"> votre fromage.</w:t>
      </w:r>
    </w:p>
    <w:p w:rsidR="00F80991" w:rsidRDefault="00F80991" w:rsidP="00677DFC">
      <w:pPr>
        <w:pStyle w:val="none"/>
        <w:shd w:val="clear" w:color="auto" w:fill="F4F2E5"/>
        <w:spacing w:before="0" w:beforeAutospacing="0" w:after="0" w:afterAutospacing="0" w:line="360" w:lineRule="auto"/>
      </w:pPr>
    </w:p>
    <w:p w:rsidR="00F80991" w:rsidRPr="00F80991" w:rsidRDefault="00F80991" w:rsidP="00677DFC">
      <w:pPr>
        <w:pStyle w:val="none"/>
        <w:shd w:val="clear" w:color="auto" w:fill="F4F2E5"/>
        <w:spacing w:before="0" w:beforeAutospacing="0" w:after="0" w:afterAutospacing="0" w:line="360" w:lineRule="auto"/>
        <w:rPr>
          <w:i/>
        </w:rPr>
      </w:pPr>
      <w:r w:rsidRPr="00F80991">
        <w:rPr>
          <w:i/>
        </w:rPr>
        <w:t>C</w:t>
      </w:r>
      <w:r w:rsidR="00677DFC" w:rsidRPr="00F80991">
        <w:rPr>
          <w:i/>
        </w:rPr>
        <w:t xml:space="preserve">e fromage grille bien au four en 10-15mn. </w:t>
      </w:r>
    </w:p>
    <w:p w:rsidR="00677DFC" w:rsidRPr="00F80991" w:rsidRDefault="00677DFC" w:rsidP="00677DFC">
      <w:pPr>
        <w:pStyle w:val="none"/>
        <w:shd w:val="clear" w:color="auto" w:fill="F4F2E5"/>
        <w:spacing w:before="0" w:beforeAutospacing="0" w:after="0" w:afterAutospacing="0" w:line="360" w:lineRule="auto"/>
        <w:rPr>
          <w:i/>
        </w:rPr>
      </w:pPr>
      <w:r w:rsidRPr="00F80991">
        <w:rPr>
          <w:i/>
        </w:rPr>
        <w:t xml:space="preserve">Si vous faites une pizza ou un </w:t>
      </w:r>
      <w:proofErr w:type="gramStart"/>
      <w:r w:rsidRPr="00F80991">
        <w:rPr>
          <w:i/>
        </w:rPr>
        <w:t xml:space="preserve">gratin </w:t>
      </w:r>
      <w:r w:rsidR="00F80991" w:rsidRPr="00F80991">
        <w:rPr>
          <w:i/>
        </w:rPr>
        <w:t>,</w:t>
      </w:r>
      <w:proofErr w:type="gramEnd"/>
      <w:r w:rsidR="00F80991" w:rsidRPr="00F80991">
        <w:rPr>
          <w:i/>
        </w:rPr>
        <w:t xml:space="preserve"> </w:t>
      </w:r>
      <w:r w:rsidRPr="00F80991">
        <w:rPr>
          <w:i/>
        </w:rPr>
        <w:t>mettre le fromage à 15mn de la fin de cuisson de votre plat.</w:t>
      </w:r>
    </w:p>
    <w:p w:rsidR="005010BD" w:rsidRDefault="005010BD" w:rsidP="00677DFC">
      <w:pPr>
        <w:spacing w:after="0"/>
      </w:pPr>
    </w:p>
    <w:sectPr w:rsidR="005010BD" w:rsidSect="004F51E4">
      <w:pgSz w:w="16838" w:h="11906" w:orient="landscape"/>
      <w:pgMar w:top="567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B1A"/>
    <w:multiLevelType w:val="multilevel"/>
    <w:tmpl w:val="2B28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3264"/>
    <w:multiLevelType w:val="multilevel"/>
    <w:tmpl w:val="8FA093C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>
    <w:nsid w:val="70747492"/>
    <w:multiLevelType w:val="multilevel"/>
    <w:tmpl w:val="997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528A6"/>
    <w:multiLevelType w:val="multilevel"/>
    <w:tmpl w:val="65F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51E4"/>
    <w:rsid w:val="001A75C9"/>
    <w:rsid w:val="001B1C31"/>
    <w:rsid w:val="004F51E4"/>
    <w:rsid w:val="005010BD"/>
    <w:rsid w:val="00677DFC"/>
    <w:rsid w:val="008935FC"/>
    <w:rsid w:val="00982CE7"/>
    <w:rsid w:val="009A1CA2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7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F5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7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F51E4"/>
  </w:style>
  <w:style w:type="character" w:styleId="lev">
    <w:name w:val="Strong"/>
    <w:basedOn w:val="Policepardfaut"/>
    <w:uiPriority w:val="22"/>
    <w:qFormat/>
    <w:rsid w:val="004F51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51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F51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1E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F51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77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7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e">
    <w:name w:val="none"/>
    <w:basedOn w:val="Normal"/>
    <w:rsid w:val="0067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uilleetdelices.fr/tag/gomas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bouilleetdelices.fr/tag/miso-blanc-shiro-miso/" TargetMode="External"/><Relationship Id="rId12" Type="http://schemas.openxmlformats.org/officeDocument/2006/relationships/hyperlink" Target="http://www.tambouilleetdelices.fr/tag/ail-et-fines-herb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uilleetdelices.fr/tag/noix-de-cajou-trempees-non-grillees/" TargetMode="External"/><Relationship Id="rId11" Type="http://schemas.openxmlformats.org/officeDocument/2006/relationships/hyperlink" Target="http://www.tambouilleetdelices.fr/2015/06/30/fromage-de-cajou-a-gratiner/" TargetMode="External"/><Relationship Id="rId5" Type="http://schemas.openxmlformats.org/officeDocument/2006/relationships/hyperlink" Target="http://www.amazon.fr/gp/product/B00W738ZKA?creativeASIN=B00W738ZKA&amp;linkCode=w00&amp;linkId=&amp;ref_=as_sl_pc_tf_til&amp;tag=c0b8-21" TargetMode="External"/><Relationship Id="rId10" Type="http://schemas.openxmlformats.org/officeDocument/2006/relationships/hyperlink" Target="http://www.tambouilleetdelices.fr/tag/poivre-du-mou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bouilleetdelices.fr/tag/creme-de-so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2016-09-19T20:26:00Z</dcterms:created>
  <dcterms:modified xsi:type="dcterms:W3CDTF">2016-09-19T20:49:00Z</dcterms:modified>
</cp:coreProperties>
</file>