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5" w:rsidRDefault="000A70F5" w:rsidP="000A70F5">
      <w:pPr>
        <w:spacing w:after="300" w:line="27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0A70F5" w:rsidRPr="000A70F5" w:rsidRDefault="000A70F5" w:rsidP="000A70F5">
      <w:pPr>
        <w:spacing w:after="300" w:line="273" w:lineRule="atLeast"/>
        <w:textAlignment w:val="baseline"/>
        <w:rPr>
          <w:rFonts w:ascii="Century Schoolbook" w:eastAsia="Times New Roman" w:hAnsi="Century Schoolbook" w:cs="Arial"/>
          <w:b/>
          <w:color w:val="444444"/>
          <w:sz w:val="28"/>
          <w:szCs w:val="28"/>
          <w:lang w:eastAsia="fr-FR"/>
        </w:rPr>
      </w:pPr>
      <w:r w:rsidRPr="000A70F5">
        <w:rPr>
          <w:rFonts w:ascii="Century Schoolbook" w:eastAsia="Times New Roman" w:hAnsi="Century Schoolbook" w:cs="Arial"/>
          <w:b/>
          <w:color w:val="444444"/>
          <w:sz w:val="28"/>
          <w:szCs w:val="28"/>
          <w:lang w:eastAsia="fr-FR"/>
        </w:rPr>
        <w:t xml:space="preserve">Crème dessert sans </w:t>
      </w:r>
      <w:proofErr w:type="spellStart"/>
      <w:r w:rsidRPr="000A70F5">
        <w:rPr>
          <w:rFonts w:ascii="Century Schoolbook" w:eastAsia="Times New Roman" w:hAnsi="Century Schoolbook" w:cs="Arial"/>
          <w:b/>
          <w:color w:val="444444"/>
          <w:sz w:val="28"/>
          <w:szCs w:val="28"/>
          <w:lang w:eastAsia="fr-FR"/>
        </w:rPr>
        <w:t>oeufs</w:t>
      </w:r>
      <w:proofErr w:type="spellEnd"/>
    </w:p>
    <w:p w:rsidR="000A70F5" w:rsidRDefault="000A70F5" w:rsidP="000A70F5">
      <w:pPr>
        <w:spacing w:after="300" w:line="273" w:lineRule="atLeast"/>
        <w:textAlignment w:val="baseline"/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>Celle-ci a la cons</w:t>
      </w:r>
      <w:r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>istance d’une crème Mont Blanc®</w:t>
      </w:r>
    </w:p>
    <w:p w:rsidR="000A70F5" w:rsidRDefault="000A70F5" w:rsidP="000A70F5">
      <w:pPr>
        <w:spacing w:after="300" w:line="273" w:lineRule="atLeast"/>
        <w:textAlignment w:val="baseline"/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</w:pPr>
      <w:r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 xml:space="preserve"> P</w:t>
      </w:r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 xml:space="preserve">réparée sans </w:t>
      </w:r>
      <w:proofErr w:type="spellStart"/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>oeufs</w:t>
      </w:r>
      <w:proofErr w:type="spellEnd"/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 xml:space="preserve">, elle est donc très fluide contrairement à une crème dessert aux </w:t>
      </w:r>
      <w:proofErr w:type="spellStart"/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>oeufs</w:t>
      </w:r>
      <w:proofErr w:type="spellEnd"/>
      <w:r w:rsidRPr="000A70F5"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  <w:t xml:space="preserve">. </w:t>
      </w:r>
    </w:p>
    <w:p w:rsidR="000A70F5" w:rsidRPr="000A70F5" w:rsidRDefault="000A70F5" w:rsidP="000A70F5">
      <w:pPr>
        <w:spacing w:after="0" w:line="273" w:lineRule="atLeast"/>
        <w:jc w:val="both"/>
        <w:textAlignment w:val="baseline"/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</w:pPr>
      <w:r w:rsidRPr="000A70F5">
        <w:rPr>
          <w:rFonts w:ascii="Century Schoolbook" w:eastAsia="Times New Roman" w:hAnsi="Century Schoolbook" w:cs="Arial"/>
          <w:b/>
          <w:bCs/>
          <w:color w:val="444444"/>
          <w:sz w:val="20"/>
          <w:u w:val="single"/>
          <w:lang w:eastAsia="fr-FR"/>
        </w:rPr>
        <w:t>Pour 4 personnes</w:t>
      </w:r>
    </w:p>
    <w:p w:rsidR="000A70F5" w:rsidRPr="000A70F5" w:rsidRDefault="000A70F5" w:rsidP="000A70F5">
      <w:pPr>
        <w:numPr>
          <w:ilvl w:val="0"/>
          <w:numId w:val="1"/>
        </w:numPr>
        <w:spacing w:after="0" w:line="273" w:lineRule="atLeast"/>
        <w:ind w:left="150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40 g de sucre</w:t>
      </w:r>
    </w:p>
    <w:p w:rsidR="000A70F5" w:rsidRPr="000A70F5" w:rsidRDefault="000A70F5" w:rsidP="000A70F5">
      <w:pPr>
        <w:numPr>
          <w:ilvl w:val="0"/>
          <w:numId w:val="1"/>
        </w:numPr>
        <w:spacing w:after="0" w:line="273" w:lineRule="atLeast"/>
        <w:ind w:left="150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30 g de fécule de maïs (type Maïzena®)</w:t>
      </w:r>
    </w:p>
    <w:p w:rsidR="000A70F5" w:rsidRPr="000A70F5" w:rsidRDefault="000A70F5" w:rsidP="000A70F5">
      <w:pPr>
        <w:numPr>
          <w:ilvl w:val="0"/>
          <w:numId w:val="1"/>
        </w:numPr>
        <w:spacing w:after="0" w:line="273" w:lineRule="atLeast"/>
        <w:ind w:left="150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50 cl de lait</w:t>
      </w:r>
    </w:p>
    <w:p w:rsidR="000A70F5" w:rsidRPr="000A70F5" w:rsidRDefault="000A70F5" w:rsidP="000A70F5">
      <w:pPr>
        <w:numPr>
          <w:ilvl w:val="0"/>
          <w:numId w:val="1"/>
        </w:numPr>
        <w:spacing w:after="0" w:line="273" w:lineRule="atLeast"/>
        <w:ind w:left="150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1 gousse de vanille</w:t>
      </w:r>
    </w:p>
    <w:p w:rsidR="000A70F5" w:rsidRPr="000A70F5" w:rsidRDefault="000A70F5" w:rsidP="000A70F5">
      <w:pPr>
        <w:numPr>
          <w:ilvl w:val="0"/>
          <w:numId w:val="1"/>
        </w:numPr>
        <w:spacing w:after="0" w:line="273" w:lineRule="atLeast"/>
        <w:ind w:left="150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colorant alimentaire jaune (facultatif)</w:t>
      </w:r>
    </w:p>
    <w:p w:rsidR="000A70F5" w:rsidRPr="000A70F5" w:rsidRDefault="000A70F5" w:rsidP="000A70F5">
      <w:pPr>
        <w:spacing w:after="0" w:line="273" w:lineRule="atLeast"/>
        <w:ind w:left="1140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</w:p>
    <w:p w:rsidR="000A70F5" w:rsidRPr="000A70F5" w:rsidRDefault="000A70F5" w:rsidP="000A70F5">
      <w:pPr>
        <w:spacing w:after="0" w:line="273" w:lineRule="atLeast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b/>
          <w:bCs/>
          <w:color w:val="444444"/>
          <w:u w:val="single"/>
          <w:lang w:eastAsia="fr-FR"/>
        </w:rPr>
        <w:t>Matériel</w:t>
      </w:r>
    </w:p>
    <w:p w:rsidR="000A70F5" w:rsidRPr="000A70F5" w:rsidRDefault="000A70F5" w:rsidP="000A70F5">
      <w:pPr>
        <w:numPr>
          <w:ilvl w:val="0"/>
          <w:numId w:val="2"/>
        </w:numPr>
        <w:spacing w:line="273" w:lineRule="atLeast"/>
        <w:ind w:left="1500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4 ramequins</w:t>
      </w:r>
    </w:p>
    <w:p w:rsidR="000A70F5" w:rsidRDefault="000A70F5" w:rsidP="000A70F5">
      <w:pPr>
        <w:spacing w:line="273" w:lineRule="atLeast"/>
        <w:ind w:left="1140"/>
        <w:textAlignment w:val="baseline"/>
        <w:rPr>
          <w:rFonts w:ascii="Century Schoolbook" w:eastAsia="Times New Roman" w:hAnsi="Century Schoolbook" w:cs="Arial"/>
          <w:color w:val="444444"/>
          <w:sz w:val="20"/>
          <w:szCs w:val="20"/>
          <w:lang w:eastAsia="fr-FR"/>
        </w:rPr>
      </w:pPr>
    </w:p>
    <w:p w:rsidR="000A70F5" w:rsidRPr="000A70F5" w:rsidRDefault="000A70F5" w:rsidP="000A70F5">
      <w:pPr>
        <w:spacing w:before="240" w:line="360" w:lineRule="auto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Dans une casserole, mélanger le sucre et la fécule de maïs.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Ajouter le lait et la gousse de vanille, fendue en deux et dont les grains auront été grattés.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 xml:space="preserve">Porter le tout à ébullition jusqu’à ce que la crème épaississe. 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 xml:space="preserve">Retirer du feu, ajouter éventuellement quelques gouttes de colorant jaune et remuer régulièrement jusqu’à complet refroidissement afin d’éviter la formation d’une croûte (un bain-marie d’eau froide peut accélérer cette opération). 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Retirer la gousse de vanille.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>Une fois la préparation à température ambiante, la répartir dans des petits pots.</w:t>
      </w:r>
    </w:p>
    <w:p w:rsidR="000A70F5" w:rsidRPr="000A70F5" w:rsidRDefault="000A70F5" w:rsidP="000A70F5">
      <w:pPr>
        <w:spacing w:before="240" w:after="0" w:line="360" w:lineRule="auto"/>
        <w:jc w:val="both"/>
        <w:textAlignment w:val="baseline"/>
        <w:rPr>
          <w:rFonts w:ascii="Century Schoolbook" w:eastAsia="Times New Roman" w:hAnsi="Century Schoolbook" w:cs="Arial"/>
          <w:color w:val="444444"/>
          <w:lang w:eastAsia="fr-FR"/>
        </w:rPr>
      </w:pPr>
      <w:r w:rsidRPr="000A70F5">
        <w:rPr>
          <w:rFonts w:ascii="Century Schoolbook" w:eastAsia="Times New Roman" w:hAnsi="Century Schoolbook" w:cs="Arial"/>
          <w:color w:val="444444"/>
          <w:lang w:eastAsia="fr-FR"/>
        </w:rPr>
        <w:t xml:space="preserve"> Les entreposer au réfrigérateur pour 3 heures au minimum.</w:t>
      </w:r>
    </w:p>
    <w:p w:rsidR="005010BD" w:rsidRDefault="005010BD" w:rsidP="000A70F5">
      <w:pPr>
        <w:spacing w:before="240"/>
      </w:pPr>
    </w:p>
    <w:sectPr w:rsidR="005010BD" w:rsidSect="000A70F5">
      <w:headerReference w:type="default" r:id="rId7"/>
      <w:pgSz w:w="11906" w:h="16838"/>
      <w:pgMar w:top="300" w:right="567" w:bottom="454" w:left="56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BF" w:rsidRDefault="00B73DBF" w:rsidP="000A70F5">
      <w:pPr>
        <w:spacing w:after="0" w:line="240" w:lineRule="auto"/>
      </w:pPr>
      <w:r>
        <w:separator/>
      </w:r>
    </w:p>
  </w:endnote>
  <w:endnote w:type="continuationSeparator" w:id="0">
    <w:p w:rsidR="00B73DBF" w:rsidRDefault="00B73DBF" w:rsidP="000A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BF" w:rsidRDefault="00B73DBF" w:rsidP="000A70F5">
      <w:pPr>
        <w:spacing w:after="0" w:line="240" w:lineRule="auto"/>
      </w:pPr>
      <w:r>
        <w:separator/>
      </w:r>
    </w:p>
  </w:footnote>
  <w:footnote w:type="continuationSeparator" w:id="0">
    <w:p w:rsidR="00B73DBF" w:rsidRDefault="00B73DBF" w:rsidP="000A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F5" w:rsidRDefault="000A70F5" w:rsidP="000A70F5">
    <w:pPr>
      <w:pStyle w:val="En-tte"/>
      <w:tabs>
        <w:tab w:val="clear" w:pos="4536"/>
        <w:tab w:val="clear" w:pos="9072"/>
        <w:tab w:val="left" w:pos="27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1"/>
    <w:multiLevelType w:val="multilevel"/>
    <w:tmpl w:val="8FF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97BB7"/>
    <w:multiLevelType w:val="multilevel"/>
    <w:tmpl w:val="E6A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F5"/>
    <w:rsid w:val="000A70F5"/>
    <w:rsid w:val="001B1C31"/>
    <w:rsid w:val="005010BD"/>
    <w:rsid w:val="008935FC"/>
    <w:rsid w:val="00923AFC"/>
    <w:rsid w:val="00982CE7"/>
    <w:rsid w:val="009A1CA2"/>
    <w:rsid w:val="00B7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70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70F5"/>
  </w:style>
  <w:style w:type="paragraph" w:styleId="Pieddepage">
    <w:name w:val="footer"/>
    <w:basedOn w:val="Normal"/>
    <w:link w:val="PieddepageCar"/>
    <w:uiPriority w:val="99"/>
    <w:semiHidden/>
    <w:unhideWhenUsed/>
    <w:rsid w:val="000A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52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970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209">
              <w:blockQuote w:val="1"/>
              <w:marLeft w:val="1500"/>
              <w:marRight w:val="15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2016-02-07T15:42:00Z</dcterms:created>
  <dcterms:modified xsi:type="dcterms:W3CDTF">2016-02-07T15:47:00Z</dcterms:modified>
</cp:coreProperties>
</file>