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ED" w:rsidRDefault="00DF20ED" w:rsidP="00DF20ED">
      <w:pPr>
        <w:spacing w:after="0" w:line="720" w:lineRule="atLeast"/>
        <w:jc w:val="center"/>
        <w:textAlignment w:val="baseline"/>
        <w:outlineLvl w:val="0"/>
        <w:rPr>
          <w:rFonts w:ascii="Baskerville Old Face" w:eastAsia="Times New Roman" w:hAnsi="Baskerville Old Face" w:cs="Times New Roman"/>
          <w:kern w:val="36"/>
          <w:sz w:val="28"/>
          <w:szCs w:val="28"/>
          <w:lang w:eastAsia="fr-FR"/>
        </w:rPr>
      </w:pPr>
      <w:r w:rsidRPr="00DF20ED">
        <w:rPr>
          <w:rFonts w:ascii="Baskerville Old Face" w:eastAsia="Times New Roman" w:hAnsi="Baskerville Old Face" w:cs="Open Sans"/>
          <w:color w:val="444444"/>
          <w:kern w:val="36"/>
          <w:sz w:val="28"/>
          <w:szCs w:val="28"/>
          <w:bdr w:val="single" w:sz="4" w:space="0" w:color="auto"/>
          <w:lang w:eastAsia="fr-FR"/>
        </w:rPr>
        <w:t>Riz pilaf aux aubergines &amp; épices</w:t>
      </w:r>
      <w:r w:rsidRPr="00DF20ED">
        <w:rPr>
          <w:rFonts w:ascii="Baskerville Old Face" w:eastAsia="Times New Roman" w:hAnsi="Baskerville Old Face" w:cs="Open Sans"/>
          <w:color w:val="444444"/>
          <w:kern w:val="36"/>
          <w:sz w:val="28"/>
          <w:szCs w:val="28"/>
          <w:lang w:eastAsia="fr-FR"/>
        </w:rPr>
        <w:t xml:space="preserve">    </w:t>
      </w:r>
      <w:r w:rsidRPr="00DF20ED">
        <w:rPr>
          <w:rFonts w:ascii="Baskerville Old Face" w:eastAsia="Times New Roman" w:hAnsi="Baskerville Old Face" w:cs="Open Sans"/>
          <w:kern w:val="36"/>
          <w:sz w:val="28"/>
          <w:szCs w:val="28"/>
          <w:lang w:eastAsia="fr-FR"/>
        </w:rPr>
        <w:t xml:space="preserve"> </w:t>
      </w:r>
      <w:hyperlink r:id="rId5" w:history="1">
        <w:proofErr w:type="spellStart"/>
        <w:r w:rsidRPr="00DF20ED">
          <w:rPr>
            <w:rFonts w:ascii="Baskerville Old Face" w:eastAsia="Times New Roman" w:hAnsi="Baskerville Old Face" w:cs="Times New Roman"/>
            <w:kern w:val="36"/>
            <w:sz w:val="28"/>
            <w:szCs w:val="28"/>
            <w:u w:val="single"/>
            <w:lang w:eastAsia="fr-FR"/>
          </w:rPr>
          <w:t>VégéCarib</w:t>
        </w:r>
        <w:proofErr w:type="spellEnd"/>
      </w:hyperlink>
    </w:p>
    <w:p w:rsidR="00DF20ED" w:rsidRPr="00DF20ED" w:rsidRDefault="00DF20ED" w:rsidP="00DF20ED">
      <w:pPr>
        <w:shd w:val="clear" w:color="auto" w:fill="FFFC9B"/>
        <w:spacing w:after="0"/>
        <w:textAlignment w:val="baseline"/>
        <w:outlineLvl w:val="0"/>
        <w:rPr>
          <w:rFonts w:ascii="Baskerville Old Face" w:eastAsia="Times New Roman" w:hAnsi="Baskerville Old Face" w:cs="Open Sans"/>
          <w:color w:val="444444"/>
          <w:kern w:val="36"/>
          <w:sz w:val="24"/>
          <w:szCs w:val="24"/>
          <w:lang w:eastAsia="fr-FR"/>
        </w:rPr>
      </w:pP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un verre de riz complet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une petite aubergine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une poignée de grosses protéines de soja texturées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une poignée de raisins secs (pas mis</w:t>
      </w:r>
      <w:proofErr w:type="gramStart"/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>)</w:t>
      </w:r>
      <w:proofErr w:type="gramEnd"/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2 CS d’huile d’olive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1 oignon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2 gousses d’ail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1 CS de « graines à roussir » (cumin, moutarde, fenugrec)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1 CS de curry doux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1 CC de cumin en poudre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1 CC de gingembre en poudre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1 CC de graines de coriandre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1/2 cube de bouillon de légumes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poivre, sauce soja</w:t>
      </w: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br/>
        <w:t>Cardamome, girofle (facultatif)</w:t>
      </w:r>
    </w:p>
    <w:p w:rsidR="00DF20ED" w:rsidRPr="00DF20ED" w:rsidRDefault="00DF20ED" w:rsidP="00DF20ED">
      <w:pPr>
        <w:shd w:val="clear" w:color="auto" w:fill="FFFC9B"/>
        <w:spacing w:after="0" w:line="360" w:lineRule="atLeast"/>
        <w:textAlignment w:val="baseline"/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</w:pPr>
    </w:p>
    <w:p w:rsidR="00DF20ED" w:rsidRPr="00DF20ED" w:rsidRDefault="00DF20ED" w:rsidP="00DF20ED">
      <w:pPr>
        <w:numPr>
          <w:ilvl w:val="0"/>
          <w:numId w:val="3"/>
        </w:numPr>
        <w:shd w:val="clear" w:color="auto" w:fill="FFFC9B"/>
        <w:spacing w:after="0"/>
        <w:textAlignment w:val="baseline"/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</w:pP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>Faire revenir à feux vif et à sec les graines à roussir dans une grande poêle ou sauteuse. Ajouter les épices et attendre un court instant.</w:t>
      </w:r>
    </w:p>
    <w:p w:rsidR="00DF20ED" w:rsidRPr="00DF20ED" w:rsidRDefault="00DF20ED" w:rsidP="00DF20ED">
      <w:pPr>
        <w:numPr>
          <w:ilvl w:val="0"/>
          <w:numId w:val="3"/>
        </w:numPr>
        <w:shd w:val="clear" w:color="auto" w:fill="FFFC9B"/>
        <w:spacing w:after="0"/>
        <w:textAlignment w:val="baseline"/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</w:pP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>Baisser le feu, mettre 2 cuillères à soupe d’huile d’olive et l’oignon émincé</w:t>
      </w:r>
    </w:p>
    <w:p w:rsidR="00DF20ED" w:rsidRPr="00DF20ED" w:rsidRDefault="00DF20ED" w:rsidP="00DF20ED">
      <w:pPr>
        <w:numPr>
          <w:ilvl w:val="0"/>
          <w:numId w:val="3"/>
        </w:numPr>
        <w:shd w:val="clear" w:color="auto" w:fill="FFFC9B"/>
        <w:spacing w:after="0"/>
        <w:textAlignment w:val="baseline"/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</w:pP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>Détailler l’aubergine en cubes et l’ajouter dans la poêle. Bien mélanger</w:t>
      </w:r>
    </w:p>
    <w:p w:rsidR="00DF20ED" w:rsidRPr="00DF20ED" w:rsidRDefault="00DF20ED" w:rsidP="00DF20ED">
      <w:pPr>
        <w:numPr>
          <w:ilvl w:val="0"/>
          <w:numId w:val="3"/>
        </w:numPr>
        <w:shd w:val="clear" w:color="auto" w:fill="FFFC9B"/>
        <w:spacing w:after="0"/>
        <w:textAlignment w:val="baseline"/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</w:pP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 xml:space="preserve">Mesurer le riz avec un verre et l’ajouter, cru, aux légumes. Mélanger et ajouter deux verres d’eau et </w:t>
      </w:r>
      <w:proofErr w:type="gramStart"/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>demis</w:t>
      </w:r>
      <w:proofErr w:type="gramEnd"/>
    </w:p>
    <w:p w:rsidR="00DF20ED" w:rsidRPr="00DF20ED" w:rsidRDefault="00DF20ED" w:rsidP="00DF20ED">
      <w:pPr>
        <w:numPr>
          <w:ilvl w:val="0"/>
          <w:numId w:val="3"/>
        </w:numPr>
        <w:shd w:val="clear" w:color="auto" w:fill="FFFC9B"/>
        <w:spacing w:after="0"/>
        <w:textAlignment w:val="baseline"/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</w:pP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>Ajouter le bouillon, les raisins, les protéines de soja, et l’ail pressé</w:t>
      </w:r>
    </w:p>
    <w:p w:rsidR="00DF20ED" w:rsidRPr="00DF20ED" w:rsidRDefault="00DF20ED" w:rsidP="00DF20ED">
      <w:pPr>
        <w:numPr>
          <w:ilvl w:val="0"/>
          <w:numId w:val="3"/>
        </w:numPr>
        <w:shd w:val="clear" w:color="auto" w:fill="FFFC9B"/>
        <w:spacing w:after="0"/>
        <w:textAlignment w:val="baseline"/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</w:pP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>Dès que l’</w:t>
      </w:r>
      <w:proofErr w:type="spellStart"/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>ébulition</w:t>
      </w:r>
      <w:proofErr w:type="spellEnd"/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 xml:space="preserve"> a repris, baisser le feu au minimum et couvrir.</w:t>
      </w:r>
    </w:p>
    <w:p w:rsidR="00DF20ED" w:rsidRPr="00DF20ED" w:rsidRDefault="00DF20ED" w:rsidP="00DF20ED">
      <w:pPr>
        <w:numPr>
          <w:ilvl w:val="0"/>
          <w:numId w:val="3"/>
        </w:numPr>
        <w:shd w:val="clear" w:color="auto" w:fill="FFFC9B"/>
        <w:spacing w:after="0"/>
        <w:textAlignment w:val="baseline"/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</w:pPr>
      <w:r w:rsidRPr="00DF20ED">
        <w:rPr>
          <w:rFonts w:ascii="Baskerville Old Face" w:eastAsia="Times New Roman" w:hAnsi="Baskerville Old Face" w:cs="Open Sans"/>
          <w:color w:val="444444"/>
          <w:sz w:val="24"/>
          <w:szCs w:val="24"/>
          <w:lang w:eastAsia="fr-FR"/>
        </w:rPr>
        <w:t>Laisser mijoter à couvert 20 à 30 minutes en surveillant. Rajouter de l’eau si nécessaire</w:t>
      </w:r>
    </w:p>
    <w:p w:rsidR="005010BD" w:rsidRDefault="005010BD"/>
    <w:p w:rsidR="00515308" w:rsidRPr="00515308" w:rsidRDefault="00515308" w:rsidP="00515308">
      <w:pPr>
        <w:pStyle w:val="Titre1"/>
        <w:spacing w:before="0" w:beforeAutospacing="0" w:after="0" w:afterAutospacing="0" w:line="570" w:lineRule="atLeast"/>
        <w:rPr>
          <w:rFonts w:ascii="Lucida Sans Unicode" w:hAnsi="Lucida Sans Unicode" w:cs="Lucida Sans Unicode"/>
          <w:b w:val="0"/>
          <w:bCs w:val="0"/>
          <w:color w:val="F47321"/>
          <w:sz w:val="53"/>
          <w:szCs w:val="53"/>
        </w:rPr>
      </w:pPr>
      <w:r>
        <w:rPr>
          <w:rStyle w:val="fn"/>
          <w:rFonts w:ascii="Lucida Sans Unicode" w:hAnsi="Lucida Sans Unicode" w:cs="Lucida Sans Unicode"/>
          <w:b w:val="0"/>
          <w:bCs w:val="0"/>
          <w:color w:val="F47321"/>
          <w:sz w:val="53"/>
          <w:szCs w:val="53"/>
        </w:rPr>
        <w:lastRenderedPageBreak/>
        <w:t>Riz aux poivrons</w:t>
      </w:r>
    </w:p>
    <w:p w:rsidR="00F7574F" w:rsidRDefault="00515308" w:rsidP="00F7574F">
      <w:pPr>
        <w:pStyle w:val="mcontentrecetteinfo"/>
        <w:spacing w:line="285" w:lineRule="atLeast"/>
        <w:rPr>
          <w:rFonts w:ascii="Arial" w:hAnsi="Arial" w:cs="Arial"/>
          <w:b/>
          <w:bCs/>
          <w:color w:val="F47321"/>
          <w:sz w:val="20"/>
          <w:szCs w:val="20"/>
        </w:rPr>
      </w:pPr>
      <w:r>
        <w:rPr>
          <w:rFonts w:ascii="Arial" w:hAnsi="Arial" w:cs="Arial"/>
          <w:b/>
          <w:bCs/>
          <w:color w:val="F47321"/>
          <w:sz w:val="20"/>
          <w:szCs w:val="20"/>
        </w:rPr>
        <w:t>Temps de préparation :</w:t>
      </w:r>
      <w:r>
        <w:rPr>
          <w:rStyle w:val="apple-converted-space"/>
          <w:rFonts w:ascii="Arial" w:hAnsi="Arial" w:cs="Arial"/>
          <w:b/>
          <w:bCs/>
          <w:color w:val="F47321"/>
          <w:sz w:val="20"/>
          <w:szCs w:val="20"/>
        </w:rPr>
        <w:t> </w:t>
      </w:r>
      <w:r>
        <w:rPr>
          <w:rStyle w:val="preptime"/>
          <w:rFonts w:ascii="Arial" w:hAnsi="Arial" w:cs="Arial"/>
          <w:b/>
          <w:bCs/>
          <w:color w:val="F47321"/>
          <w:sz w:val="20"/>
          <w:szCs w:val="20"/>
        </w:rPr>
        <w:t>15</w:t>
      </w:r>
      <w:r>
        <w:rPr>
          <w:rStyle w:val="apple-converted-space"/>
          <w:rFonts w:ascii="Arial" w:hAnsi="Arial" w:cs="Arial"/>
          <w:b/>
          <w:bCs/>
          <w:color w:val="F47321"/>
          <w:sz w:val="20"/>
          <w:szCs w:val="20"/>
        </w:rPr>
        <w:t> </w:t>
      </w:r>
      <w:r>
        <w:rPr>
          <w:rFonts w:ascii="Arial" w:hAnsi="Arial" w:cs="Arial"/>
          <w:b/>
          <w:bCs/>
          <w:color w:val="F47321"/>
          <w:sz w:val="20"/>
          <w:szCs w:val="20"/>
        </w:rPr>
        <w:t>minutes</w:t>
      </w:r>
      <w:r>
        <w:rPr>
          <w:rFonts w:ascii="Arial" w:hAnsi="Arial" w:cs="Arial"/>
          <w:b/>
          <w:bCs/>
          <w:color w:val="F47321"/>
          <w:sz w:val="20"/>
          <w:szCs w:val="20"/>
        </w:rPr>
        <w:br/>
        <w:t>Temps de cuisson :</w:t>
      </w:r>
      <w:r>
        <w:rPr>
          <w:rStyle w:val="apple-converted-space"/>
          <w:rFonts w:ascii="Arial" w:hAnsi="Arial" w:cs="Arial"/>
          <w:b/>
          <w:bCs/>
          <w:color w:val="F47321"/>
          <w:sz w:val="20"/>
          <w:szCs w:val="20"/>
        </w:rPr>
        <w:t> </w:t>
      </w:r>
      <w:r>
        <w:rPr>
          <w:rStyle w:val="cooktime"/>
          <w:rFonts w:ascii="Arial" w:hAnsi="Arial" w:cs="Arial"/>
          <w:b/>
          <w:bCs/>
          <w:color w:val="F47321"/>
          <w:sz w:val="20"/>
          <w:szCs w:val="20"/>
        </w:rPr>
        <w:t>25</w:t>
      </w:r>
      <w:r>
        <w:rPr>
          <w:rStyle w:val="apple-converted-space"/>
          <w:rFonts w:ascii="Arial" w:hAnsi="Arial" w:cs="Arial"/>
          <w:b/>
          <w:bCs/>
          <w:color w:val="F47321"/>
          <w:sz w:val="20"/>
          <w:szCs w:val="20"/>
        </w:rPr>
        <w:t> </w:t>
      </w:r>
      <w:r>
        <w:rPr>
          <w:rFonts w:ascii="Arial" w:hAnsi="Arial" w:cs="Arial"/>
          <w:b/>
          <w:bCs/>
          <w:color w:val="F47321"/>
          <w:sz w:val="20"/>
          <w:szCs w:val="20"/>
        </w:rPr>
        <w:t>minutes</w:t>
      </w:r>
      <w:r w:rsidR="00F7574F">
        <w:rPr>
          <w:rFonts w:ascii="Arial" w:hAnsi="Arial" w:cs="Arial"/>
          <w:b/>
          <w:bCs/>
          <w:color w:val="F4732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F47321"/>
          <w:sz w:val="20"/>
          <w:szCs w:val="20"/>
        </w:rPr>
        <w:t>(pour 4 personnes) :</w:t>
      </w:r>
    </w:p>
    <w:p w:rsidR="00515308" w:rsidRPr="00F7574F" w:rsidRDefault="00515308" w:rsidP="00F7574F">
      <w:pPr>
        <w:pStyle w:val="mcontentrecetteinfo"/>
        <w:spacing w:line="285" w:lineRule="atLeast"/>
        <w:rPr>
          <w:rFonts w:ascii="Arial" w:hAnsi="Arial" w:cs="Arial"/>
          <w:b/>
          <w:bCs/>
          <w:color w:val="F47321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riz basmati ou thaï </w:t>
      </w:r>
      <w:r>
        <w:rPr>
          <w:rFonts w:ascii="Arial" w:hAnsi="Arial" w:cs="Arial"/>
          <w:color w:val="333333"/>
          <w:sz w:val="20"/>
          <w:szCs w:val="20"/>
        </w:rPr>
        <w:br/>
        <w:t>- 2 poivrons rouges</w:t>
      </w:r>
      <w:r>
        <w:rPr>
          <w:rFonts w:ascii="Arial" w:hAnsi="Arial" w:cs="Arial"/>
          <w:color w:val="333333"/>
          <w:sz w:val="20"/>
          <w:szCs w:val="20"/>
        </w:rPr>
        <w:br/>
        <w:t>- 1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poivron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vert</w:t>
      </w:r>
      <w:r>
        <w:rPr>
          <w:rFonts w:ascii="Arial" w:hAnsi="Arial" w:cs="Arial"/>
          <w:color w:val="333333"/>
          <w:sz w:val="20"/>
          <w:szCs w:val="20"/>
        </w:rPr>
        <w:br/>
        <w:t>- 2 oignons</w:t>
      </w:r>
      <w:r>
        <w:rPr>
          <w:rFonts w:ascii="Arial" w:hAnsi="Arial" w:cs="Arial"/>
          <w:color w:val="333333"/>
          <w:sz w:val="20"/>
          <w:szCs w:val="20"/>
        </w:rPr>
        <w:br/>
        <w:t>- 2 gousses d'</w:t>
      </w:r>
      <w:hyperlink r:id="rId7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ail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sel</w:t>
        </w:r>
      </w:hyperlink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poivre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noir</w:t>
      </w:r>
      <w:r>
        <w:rPr>
          <w:rFonts w:ascii="Arial" w:hAnsi="Arial" w:cs="Arial"/>
          <w:color w:val="333333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0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cumin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- poivre de Cayenne</w:t>
      </w:r>
      <w:r>
        <w:rPr>
          <w:rFonts w:ascii="Arial" w:hAnsi="Arial" w:cs="Arial"/>
          <w:color w:val="333333"/>
          <w:sz w:val="20"/>
          <w:szCs w:val="20"/>
        </w:rPr>
        <w:br/>
        <w:t>- 2 cuillères à soupe de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1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thym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- 2 cuillères à soupe d'huile d'olive</w:t>
      </w:r>
    </w:p>
    <w:p w:rsidR="00515308" w:rsidRDefault="00515308" w:rsidP="00515308">
      <w:pPr>
        <w:pStyle w:val="Titre4"/>
        <w:spacing w:before="0" w:line="285" w:lineRule="atLeast"/>
        <w:rPr>
          <w:rFonts w:ascii="Trebuchet MS" w:hAnsi="Trebuchet MS" w:cs="Arial"/>
          <w:color w:val="333333"/>
          <w:sz w:val="20"/>
          <w:szCs w:val="20"/>
        </w:rPr>
      </w:pPr>
      <w:r>
        <w:rPr>
          <w:rFonts w:ascii="Trebuchet MS" w:hAnsi="Trebuchet MS" w:cs="Arial"/>
          <w:color w:val="333333"/>
          <w:sz w:val="20"/>
          <w:szCs w:val="20"/>
        </w:rPr>
        <w:t>Préparation de la recette :</w:t>
      </w:r>
    </w:p>
    <w:p w:rsidR="00515308" w:rsidRDefault="00515308" w:rsidP="00515308">
      <w:pPr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Émincer l'</w:t>
      </w:r>
      <w:hyperlink r:id="rId12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oignon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et couper les poivrons en petits losanges.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Faire chauffer l'huile dans une grande poêle et y mettre les oignons à revenir et l'ail haché. Dès qu'ils deviennent transparents, ajouter les poivrons.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Assaisonner : sel, poivre noir, poivre de Cayenne, cumin, thym.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Laisser cuire environ 15 min à couvert (les poivrons doivent être tendres.) S'ils sont trop fermes, les laisser encore un peu.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Pendant ce temps, cuire le riz. Si vous avez choisi un riz thaï ou basmati : cuisson 10 min. Mais vous pouvez le faire avec un riz blanc "classique" 20 min.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Lorsque le riz est cuit et égoutté, le mettre dans la poêle avec les poivrons.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Faites revenir le tout 5 min et rectifier éventuellement l'assaisonnement.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Servir aussitôt.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Bon appétit!</w:t>
      </w:r>
    </w:p>
    <w:p w:rsidR="00515308" w:rsidRDefault="00515308"/>
    <w:sectPr w:rsidR="00515308" w:rsidSect="00DF20ED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A99"/>
    <w:multiLevelType w:val="multilevel"/>
    <w:tmpl w:val="7026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81C78"/>
    <w:multiLevelType w:val="multilevel"/>
    <w:tmpl w:val="C2A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04374A"/>
    <w:multiLevelType w:val="multilevel"/>
    <w:tmpl w:val="259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20ED"/>
    <w:rsid w:val="001B1C31"/>
    <w:rsid w:val="005010BD"/>
    <w:rsid w:val="00515308"/>
    <w:rsid w:val="008935FC"/>
    <w:rsid w:val="00982CE7"/>
    <w:rsid w:val="009A1CA2"/>
    <w:rsid w:val="00DF20ED"/>
    <w:rsid w:val="00E73579"/>
    <w:rsid w:val="00F7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DF2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F2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5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20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F20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20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20E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0ED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515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n">
    <w:name w:val="fn"/>
    <w:basedOn w:val="Policepardfaut"/>
    <w:rsid w:val="00515308"/>
  </w:style>
  <w:style w:type="paragraph" w:customStyle="1" w:styleId="mcontentrecetteinfo">
    <w:name w:val="m_content_recette_info"/>
    <w:basedOn w:val="Normal"/>
    <w:rsid w:val="0051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15308"/>
  </w:style>
  <w:style w:type="character" w:customStyle="1" w:styleId="preptime">
    <w:name w:val="preptime"/>
    <w:basedOn w:val="Policepardfaut"/>
    <w:rsid w:val="00515308"/>
  </w:style>
  <w:style w:type="character" w:customStyle="1" w:styleId="cooktime">
    <w:name w:val="cooktime"/>
    <w:basedOn w:val="Policepardfaut"/>
    <w:rsid w:val="0051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6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1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58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60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1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185">
                  <w:marLeft w:val="0"/>
                  <w:marRight w:val="0"/>
                  <w:marTop w:val="0"/>
                  <w:marBottom w:val="0"/>
                  <w:divBdr>
                    <w:top w:val="single" w:sz="12" w:space="15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diaporamiam_l-ail-une-decision-de-couple_1.aspx" TargetMode="External"/><Relationship Id="rId12" Type="http://schemas.openxmlformats.org/officeDocument/2006/relationships/hyperlink" Target="http://www.marmiton.org/pratique/techniques-culinaires-video-cuisine_oign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fruits-et-legumes_le-poivron_1.aspx" TargetMode="External"/><Relationship Id="rId11" Type="http://schemas.openxmlformats.org/officeDocument/2006/relationships/hyperlink" Target="http://www.marmiton.org/magazine/herbes-folles_zoom-sur-le-thym_1.aspx" TargetMode="External"/><Relationship Id="rId5" Type="http://schemas.openxmlformats.org/officeDocument/2006/relationships/hyperlink" Target="http://vegecarib.org/" TargetMode="External"/><Relationship Id="rId10" Type="http://schemas.openxmlformats.org/officeDocument/2006/relationships/hyperlink" Target="http://www.marmiton.org/magazine/plein-d-epices_cumin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poivres_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2016-02-12T14:29:00Z</dcterms:created>
  <dcterms:modified xsi:type="dcterms:W3CDTF">2016-02-12T14:41:00Z</dcterms:modified>
</cp:coreProperties>
</file>