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r>
        <w:rPr>
          <w:b/>
          <w:color w:val="333333"/>
          <w:sz w:val="27"/>
          <w:szCs w:val="27"/>
        </w:rPr>
        <w:t xml:space="preserve">PRZ BUL  </w:t>
      </w:r>
      <w:r w:rsidRPr="00190E60">
        <w:rPr>
          <w:color w:val="333333"/>
          <w:sz w:val="27"/>
          <w:szCs w:val="27"/>
        </w:rPr>
        <w:t>BANITSA</w:t>
      </w:r>
    </w:p>
    <w:p w:rsidR="00190E60" w:rsidRP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b/>
          <w:color w:val="333333"/>
          <w:sz w:val="27"/>
          <w:szCs w:val="27"/>
        </w:rPr>
      </w:pP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pâte</w:t>
      </w:r>
      <w:proofErr w:type="gramEnd"/>
      <w:r>
        <w:rPr>
          <w:color w:val="333333"/>
          <w:sz w:val="27"/>
          <w:szCs w:val="27"/>
        </w:rPr>
        <w:t xml:space="preserve"> phyllo;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6 </w:t>
      </w:r>
      <w:proofErr w:type="spellStart"/>
      <w:r>
        <w:rPr>
          <w:color w:val="333333"/>
          <w:sz w:val="27"/>
          <w:szCs w:val="27"/>
        </w:rPr>
        <w:t>oeufs</w:t>
      </w:r>
      <w:proofErr w:type="spellEnd"/>
      <w:r>
        <w:rPr>
          <w:color w:val="333333"/>
          <w:sz w:val="27"/>
          <w:szCs w:val="27"/>
        </w:rPr>
        <w:t>;</w:t>
      </w:r>
      <w:r>
        <w:rPr>
          <w:rStyle w:val="apple-converted-space"/>
          <w:color w:val="333333"/>
          <w:sz w:val="27"/>
          <w:szCs w:val="27"/>
        </w:rPr>
        <w:t> 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 tasses de fromage feta 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 tasse de yogourt 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pincée</w:t>
      </w:r>
      <w:proofErr w:type="gramEnd"/>
      <w:r>
        <w:rPr>
          <w:color w:val="333333"/>
          <w:sz w:val="27"/>
          <w:szCs w:val="27"/>
        </w:rPr>
        <w:t xml:space="preserve"> de bicarbonate de soude;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beurre</w:t>
      </w:r>
      <w:proofErr w:type="gramEnd"/>
      <w:r>
        <w:rPr>
          <w:color w:val="333333"/>
          <w:sz w:val="27"/>
          <w:szCs w:val="27"/>
        </w:rPr>
        <w:t>.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Mélanger les </w:t>
      </w:r>
      <w:proofErr w:type="spellStart"/>
      <w:r>
        <w:rPr>
          <w:color w:val="333333"/>
          <w:sz w:val="27"/>
          <w:szCs w:val="27"/>
        </w:rPr>
        <w:t>oeufs</w:t>
      </w:r>
      <w:proofErr w:type="spellEnd"/>
      <w:r>
        <w:rPr>
          <w:color w:val="333333"/>
          <w:sz w:val="27"/>
          <w:szCs w:val="27"/>
        </w:rPr>
        <w:t xml:space="preserve"> et le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bicarbonate de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soude, puis émietter le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fromage dans le mélange et ajouter le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yogourt.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Chauffer votre four à 350 degrés.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Beurrer un plat à four et déposez deux feuilles de pâte phyllo.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Étaler un peu du mélange, parsemez de petits morceaux de beurre.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Ajoutez deux autres feuilles de phyllo et répétez le même processus. 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Pour finir, couvrir le</w:t>
      </w:r>
      <w:r>
        <w:rPr>
          <w:rStyle w:val="apple-converted-space"/>
          <w:color w:val="333333"/>
          <w:sz w:val="27"/>
          <w:szCs w:val="27"/>
        </w:rPr>
        <w:t> </w:t>
      </w:r>
      <w:proofErr w:type="spellStart"/>
      <w:r>
        <w:rPr>
          <w:rStyle w:val="Accentuation"/>
          <w:color w:val="333333"/>
          <w:sz w:val="27"/>
          <w:szCs w:val="27"/>
          <w:bdr w:val="none" w:sz="0" w:space="0" w:color="auto" w:frame="1"/>
        </w:rPr>
        <w:t>banitsa</w:t>
      </w:r>
      <w:proofErr w:type="spell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avec deux feuilles de pâte et les badigeonner soigneusement avec le jaune d’œuf. 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rStyle w:val="apple-converted-space"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Enfourner pour 35 min ou jusqu'à ce que le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rStyle w:val="Accentuation"/>
          <w:color w:val="333333"/>
          <w:sz w:val="27"/>
          <w:szCs w:val="27"/>
          <w:bdr w:val="none" w:sz="0" w:space="0" w:color="auto" w:frame="1"/>
        </w:rPr>
        <w:t>dessus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soit doré.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190E60" w:rsidRDefault="00190E60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Sortez du four, </w:t>
      </w:r>
      <w:proofErr w:type="gramStart"/>
      <w:r>
        <w:rPr>
          <w:color w:val="333333"/>
          <w:sz w:val="27"/>
          <w:szCs w:val="27"/>
        </w:rPr>
        <w:t>laissez -</w:t>
      </w:r>
      <w:proofErr w:type="gramEnd"/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le reposer quelques minutes, puis dégustez!</w:t>
      </w:r>
    </w:p>
    <w:p w:rsidR="00B257BF" w:rsidRDefault="00B257BF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</w:p>
    <w:p w:rsidR="00B257BF" w:rsidRDefault="00B257BF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</w:p>
    <w:p w:rsidR="00B257BF" w:rsidRDefault="00B257BF" w:rsidP="00190E60">
      <w:pPr>
        <w:pStyle w:val="NormalWeb"/>
        <w:spacing w:before="0" w:beforeAutospacing="0" w:after="0" w:afterAutospacing="0" w:line="474" w:lineRule="atLeast"/>
        <w:textAlignment w:val="baseline"/>
        <w:rPr>
          <w:color w:val="333333"/>
          <w:sz w:val="27"/>
          <w:szCs w:val="27"/>
        </w:rPr>
      </w:pPr>
    </w:p>
    <w:p w:rsidR="00B257BF" w:rsidRDefault="00B257BF" w:rsidP="00B257BF">
      <w:pPr>
        <w:pBdr>
          <w:bottom w:val="dotted" w:sz="6" w:space="3" w:color="E7E2DC"/>
        </w:pBdr>
        <w:shd w:val="clear" w:color="auto" w:fill="FFFFFF"/>
        <w:spacing w:after="16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B257BF" w:rsidRPr="00B257BF" w:rsidRDefault="00B257BF" w:rsidP="00B257BF">
      <w:pPr>
        <w:pBdr>
          <w:bottom w:val="dotted" w:sz="6" w:space="3" w:color="E7E2DC"/>
        </w:pBdr>
        <w:shd w:val="clear" w:color="auto" w:fill="FFFFFF"/>
        <w:spacing w:after="169" w:line="240" w:lineRule="auto"/>
        <w:jc w:val="center"/>
        <w:outlineLvl w:val="1"/>
        <w:rPr>
          <w:rFonts w:ascii="Constantia" w:eastAsia="Times New Roman" w:hAnsi="Constantia" w:cs="Arial"/>
          <w:b/>
          <w:bCs/>
          <w:color w:val="000000"/>
          <w:sz w:val="28"/>
          <w:szCs w:val="28"/>
          <w:lang w:eastAsia="fr-FR"/>
        </w:rPr>
      </w:pPr>
      <w:hyperlink r:id="rId5" w:tooltip="Salade Bulgare" w:history="1">
        <w:r w:rsidRPr="00B257BF">
          <w:rPr>
            <w:rFonts w:ascii="Constantia" w:eastAsia="Times New Roman" w:hAnsi="Constantia" w:cs="Arial"/>
            <w:b/>
            <w:bCs/>
            <w:color w:val="000000"/>
            <w:sz w:val="28"/>
            <w:szCs w:val="28"/>
            <w:lang w:eastAsia="fr-FR"/>
          </w:rPr>
          <w:t>Salade Bulgare</w:t>
        </w:r>
      </w:hyperlink>
    </w:p>
    <w:p w:rsidR="00B257BF" w:rsidRPr="00B257BF" w:rsidRDefault="00B257BF" w:rsidP="00B257BF">
      <w:pPr>
        <w:pBdr>
          <w:bottom w:val="dotted" w:sz="6" w:space="3" w:color="E7E2DC"/>
        </w:pBdr>
        <w:shd w:val="clear" w:color="auto" w:fill="FFFFFF"/>
        <w:spacing w:after="169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B257BF" w:rsidRPr="00B257BF" w:rsidRDefault="00B257BF" w:rsidP="00B257BF">
      <w:pPr>
        <w:shd w:val="clear" w:color="auto" w:fill="FFFFFF"/>
        <w:spacing w:before="100" w:beforeAutospacing="1" w:after="169" w:line="330" w:lineRule="atLeast"/>
        <w:jc w:val="center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i/>
          <w:iCs/>
          <w:color w:val="616161"/>
          <w:sz w:val="24"/>
          <w:szCs w:val="24"/>
          <w:u w:val="single"/>
          <w:lang w:eastAsia="fr-FR"/>
        </w:rPr>
        <w:t>Conseil</w:t>
      </w: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 xml:space="preserve"> : Ne mettez pas de vinaigre, cela rendrait la salade trop acide. 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4 </w:t>
      </w:r>
      <w:hyperlink r:id="rId6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tomates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 bien parfumées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1 concombre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 xml:space="preserve">1 oignon 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1/2 poivron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1/2 fromage type Fêta (fromage au lait de brebis)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2 c. à s. de persil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huile </w:t>
      </w:r>
    </w:p>
    <w:p w:rsidR="00B257BF" w:rsidRPr="00B257BF" w:rsidRDefault="00B257BF" w:rsidP="00B257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sel et poivre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Éplucher le </w:t>
      </w:r>
      <w:hyperlink r:id="rId7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concombre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. Le couper en 4 dans le sens de la longueur. Enlever les pépins puis couper en petits morceaux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Laver les </w:t>
      </w:r>
      <w:hyperlink r:id="rId8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tomates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 et les couper en petits dés.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Laver le poivron et le couper en petits dés.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Émincer l'</w:t>
      </w:r>
      <w:hyperlink r:id="rId9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oignon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Dans un plat à service, disposer au milieu les morceaux de </w:t>
      </w:r>
      <w:hyperlink r:id="rId10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concombre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Mettre autour les dés de </w:t>
      </w:r>
      <w:hyperlink r:id="rId11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tomate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. Ajouter les dés de poivron.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Disposer sur tous les légumes l'</w:t>
      </w:r>
      <w:hyperlink r:id="rId12" w:history="1">
        <w:r w:rsidRPr="00B257BF">
          <w:rPr>
            <w:rFonts w:ascii="Constantia" w:eastAsia="Times New Roman" w:hAnsi="Constantia" w:cs="Arial"/>
            <w:color w:val="330066"/>
            <w:sz w:val="24"/>
            <w:szCs w:val="24"/>
            <w:lang w:eastAsia="fr-FR"/>
          </w:rPr>
          <w:t>oignon</w:t>
        </w:r>
      </w:hyperlink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 xml:space="preserve"> et répartir le persil.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Saler légèrement les légumes (à votre convenance).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Ajouter un filet d'huile.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Râper le fromage Feta au dessus des légumes.</w:t>
      </w:r>
    </w:p>
    <w:p w:rsidR="00B257BF" w:rsidRPr="00B257BF" w:rsidRDefault="00B257BF" w:rsidP="00B257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</w:pPr>
      <w:r w:rsidRPr="00B257BF">
        <w:rPr>
          <w:rFonts w:ascii="Constantia" w:eastAsia="Times New Roman" w:hAnsi="Constantia" w:cs="Arial"/>
          <w:color w:val="616161"/>
          <w:sz w:val="24"/>
          <w:szCs w:val="24"/>
          <w:lang w:eastAsia="fr-FR"/>
        </w:rPr>
        <w:t>Poivrer légèrement.</w:t>
      </w:r>
    </w:p>
    <w:p w:rsidR="005010BD" w:rsidRPr="00B257BF" w:rsidRDefault="00B257BF" w:rsidP="00B257BF">
      <w:pPr>
        <w:shd w:val="clear" w:color="auto" w:fill="FFFFFF"/>
        <w:spacing w:before="100" w:beforeAutospacing="1" w:after="169" w:line="330" w:lineRule="atLeast"/>
        <w:rPr>
          <w:rFonts w:ascii="Arial" w:eastAsia="Times New Roman" w:hAnsi="Arial" w:cs="Arial"/>
          <w:color w:val="616161"/>
          <w:sz w:val="24"/>
          <w:szCs w:val="24"/>
          <w:lang w:eastAsia="fr-FR"/>
        </w:rPr>
      </w:pPr>
      <w:r w:rsidRPr="00B257BF">
        <w:rPr>
          <w:rFonts w:ascii="Arial" w:eastAsia="Times New Roman" w:hAnsi="Arial" w:cs="Arial"/>
          <w:color w:val="616161"/>
          <w:sz w:val="24"/>
          <w:szCs w:val="24"/>
          <w:lang w:eastAsia="fr-FR"/>
        </w:rPr>
        <w:t> </w:t>
      </w:r>
    </w:p>
    <w:sectPr w:rsidR="005010BD" w:rsidRPr="00B257BF" w:rsidSect="00190E60">
      <w:pgSz w:w="16838" w:h="11906" w:orient="landscape"/>
      <w:pgMar w:top="567" w:right="454" w:bottom="567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623"/>
    <w:multiLevelType w:val="multilevel"/>
    <w:tmpl w:val="E81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A784F"/>
    <w:multiLevelType w:val="multilevel"/>
    <w:tmpl w:val="72C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0E60"/>
    <w:rsid w:val="00055D18"/>
    <w:rsid w:val="00190E60"/>
    <w:rsid w:val="001B1C31"/>
    <w:rsid w:val="0038448E"/>
    <w:rsid w:val="005010BD"/>
    <w:rsid w:val="00772242"/>
    <w:rsid w:val="008935FC"/>
    <w:rsid w:val="00982CE7"/>
    <w:rsid w:val="009A1CA2"/>
    <w:rsid w:val="00B2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2">
    <w:name w:val="heading 2"/>
    <w:basedOn w:val="Normal"/>
    <w:link w:val="Titre2Car"/>
    <w:uiPriority w:val="9"/>
    <w:qFormat/>
    <w:rsid w:val="00B25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90E60"/>
  </w:style>
  <w:style w:type="character" w:styleId="Accentuation">
    <w:name w:val="Emphasis"/>
    <w:basedOn w:val="Policepardfaut"/>
    <w:uiPriority w:val="20"/>
    <w:qFormat/>
    <w:rsid w:val="00190E6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257B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57B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257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ncook.com/recettes-tomate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ncook.com/recettes-concombre.html" TargetMode="External"/><Relationship Id="rId12" Type="http://schemas.openxmlformats.org/officeDocument/2006/relationships/hyperlink" Target="http://www.yanncook.com/recettes-oign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ncook.com/recettes-tomates.html" TargetMode="External"/><Relationship Id="rId11" Type="http://schemas.openxmlformats.org/officeDocument/2006/relationships/hyperlink" Target="http://www.yanncook.com/recettes-tomates.html" TargetMode="External"/><Relationship Id="rId5" Type="http://schemas.openxmlformats.org/officeDocument/2006/relationships/hyperlink" Target="http://cuisinesimple67.canalblog.com/archives/2013/05/13/27098383.html" TargetMode="External"/><Relationship Id="rId10" Type="http://schemas.openxmlformats.org/officeDocument/2006/relationships/hyperlink" Target="http://www.yanncook.com/recettes-concomb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ncook.com/recettes-oignon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2016-11-13T15:51:00Z</dcterms:created>
  <dcterms:modified xsi:type="dcterms:W3CDTF">2016-11-13T15:51:00Z</dcterms:modified>
</cp:coreProperties>
</file>